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0" w:after="0" w:line="140" w:lineRule="exact"/>
        <w:ind w:left="0" w:right="0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46" w:right="0" w:firstLine="0"/>
        <w:jc w:val="left"/>
        <w:textAlignment w:val="auto"/>
        <w:rPr>
          <w:rFonts w:hint="eastAsia" w:ascii="黑体" w:hAnsi="黑体" w:eastAsia="黑体" w:cs="黑体"/>
          <w:b w:val="0"/>
          <w:i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80" w:lineRule="exact"/>
        <w:ind w:left="46" w:right="0" w:firstLine="0"/>
        <w:jc w:val="left"/>
        <w:textAlignment w:val="auto"/>
        <w:rPr>
          <w:rFonts w:hint="eastAsia" w:ascii="黑体" w:hAnsi="黑体" w:eastAsia="黑体" w:cs="黑体"/>
          <w:b w:val="0"/>
          <w:i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6" w:after="164" w:line="580" w:lineRule="exact"/>
        <w:ind w:left="5818" w:right="0" w:firstLine="0"/>
        <w:jc w:val="left"/>
        <w:textAlignment w:val="auto"/>
        <w:rPr>
          <w:rFonts w:hint="eastAsia" w:ascii="微软简" w:hAnsi="微软简" w:eastAsia="微软简" w:cs="微软简"/>
        </w:rPr>
      </w:pPr>
      <w:bookmarkStart w:id="0" w:name="_GoBack"/>
      <w:r>
        <w:rPr>
          <w:rFonts w:hint="eastAsia" w:ascii="微软简" w:hAnsi="微软简" w:eastAsia="微软简" w:cs="微软简"/>
          <w:b w:val="0"/>
          <w:i w:val="0"/>
          <w:color w:val="000000"/>
          <w:sz w:val="41"/>
        </w:rPr>
        <w:t>拟聘用雇员名单</w:t>
      </w:r>
      <w:bookmarkEnd w:id="0"/>
    </w:p>
    <w:tbl>
      <w:tblPr>
        <w:tblStyle w:val="32"/>
        <w:tblW w:w="0" w:type="auto"/>
        <w:tblInd w:w="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084"/>
        <w:gridCol w:w="1869"/>
        <w:gridCol w:w="1230"/>
        <w:gridCol w:w="1635"/>
        <w:gridCol w:w="1740"/>
        <w:gridCol w:w="2008"/>
        <w:gridCol w:w="1820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26" w:lineRule="exact"/>
              <w:ind w:left="78" w:right="0" w:firstLine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  <w:t>序号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26" w:lineRule="exact"/>
              <w:ind w:left="586" w:right="0" w:firstLine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  <w:t>招聘单位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26" w:lineRule="exact"/>
              <w:ind w:left="700" w:right="0" w:firstLine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  <w:t>招聘岗位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26" w:lineRule="exact"/>
              <w:ind w:left="446" w:right="0" w:firstLine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  <w:t>姓名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26" w:lineRule="exact"/>
              <w:ind w:left="308" w:right="0" w:firstLine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  <w:t>准考证号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26" w:lineRule="exact"/>
              <w:ind w:left="250" w:right="0" w:firstLine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  <w:t>学历及学位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26" w:lineRule="exact"/>
              <w:ind w:left="362" w:right="0" w:firstLine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  <w:t>毕业院校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26" w:lineRule="exact"/>
              <w:ind w:left="452" w:right="0" w:firstLine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  <w:t>所学专业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8" w:after="0" w:line="226" w:lineRule="exact"/>
              <w:ind w:left="534" w:right="0" w:firstLine="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after="0" w:line="224" w:lineRule="exact"/>
              <w:ind w:left="252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中山市妇女儿童活动中心</w:t>
            </w:r>
          </w:p>
        </w:tc>
        <w:tc>
          <w:tcPr>
            <w:tcW w:w="18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2405125004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邓凯琳</w:t>
            </w:r>
          </w:p>
        </w:tc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24051350132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大学学士</w:t>
            </w:r>
          </w:p>
        </w:tc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北京师范大学-香港浸会大学联合国际学院</w:t>
            </w:r>
          </w:p>
        </w:tc>
        <w:tc>
          <w:tcPr>
            <w:tcW w:w="1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英语（应用翻译）</w:t>
            </w:r>
          </w:p>
        </w:tc>
        <w:tc>
          <w:tcPr>
            <w:tcW w:w="1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" w:after="0" w:line="278" w:lineRule="exac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递补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sectPr>
      <w:pgSz w:w="16837" w:h="11905"/>
      <w:pgMar w:top="1440" w:right="1202" w:bottom="1440" w:left="107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简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singleLevel"/>
    <w:tmpl w:val="B5E306ED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4">
    <w:nsid w:val="03D62ECE"/>
    <w:multiLevelType w:val="singleLevel"/>
    <w:tmpl w:val="03D62EC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0"/>
  <w:displayVerticalDrawingGridEvery w:val="1"/>
  <w:footnotePr>
    <w:footnote w:id="0"/>
    <w:footnote w:id="1"/>
  </w:footnotePr>
  <w:endnotePr>
    <w:endnote w:id="0"/>
    <w:endnote w:id="1"/>
  </w:endnotePr>
  <w:compat>
    <w:spaceForUL/>
    <w:growAutofit/>
    <w:useFELayout/>
    <w:compatSetting w:name="compatibilityMode" w:uri="http://schemas.microsoft.com/office/word" w:val="14"/>
  </w:compat>
  <w:rsids>
    <w:rsidRoot w:val="00000000"/>
    <w:rsid w:val="35412772"/>
    <w:rsid w:val="48924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200" w:line="276" w:lineRule="auto"/>
    </w:pPr>
    <w:rPr>
      <w:rFonts w:ascii="Cambria" w:hAnsi="Cambria" w:eastAsia="ＭＳ 明朝" w:cs="Arial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80" w:after="0"/>
      <w:outlineLvl w:val="0"/>
    </w:pPr>
    <w:rPr>
      <w:rFonts w:ascii="Calibri" w:hAnsi="Calibri" w:eastAsia="MS Gothic" w:cs="Times New Roman"/>
      <w:b/>
      <w:bCs/>
      <w:color w:val="365F91"/>
      <w:sz w:val="28"/>
      <w:szCs w:val="28"/>
    </w:rPr>
  </w:style>
  <w:style w:type="paragraph" w:styleId="4">
    <w:name w:val="heading 2"/>
    <w:basedOn w:val="1"/>
    <w:next w:val="1"/>
    <w:uiPriority w:val="0"/>
    <w:pPr>
      <w:keepNext/>
      <w:keepLines/>
      <w:spacing w:before="200" w:after="0"/>
      <w:outlineLvl w:val="1"/>
    </w:pPr>
    <w:rPr>
      <w:rFonts w:ascii="Calibri" w:hAnsi="Calibri" w:eastAsia="MS Gothic" w:cs="Times New Roman"/>
      <w:b/>
      <w:bCs/>
      <w:color w:val="4F81BD"/>
      <w:sz w:val="26"/>
      <w:szCs w:val="26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00" w:after="0"/>
      <w:outlineLvl w:val="2"/>
    </w:pPr>
    <w:rPr>
      <w:rFonts w:ascii="Calibri" w:hAnsi="Calibri" w:eastAsia="MS Gothic" w:cs="Times New Roman"/>
      <w:b/>
      <w:bCs/>
      <w:color w:val="4F81BD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00" w:after="0"/>
      <w:outlineLvl w:val="3"/>
    </w:pPr>
    <w:rPr>
      <w:rFonts w:ascii="Calibri" w:hAnsi="Calibri" w:eastAsia="MS Gothic" w:cs="Times New Roman"/>
      <w:b/>
      <w:bCs/>
      <w:i/>
      <w:iCs/>
      <w:color w:val="4F81BD"/>
    </w:rPr>
  </w:style>
  <w:style w:type="paragraph" w:styleId="7">
    <w:name w:val="heading 5"/>
    <w:basedOn w:val="1"/>
    <w:next w:val="1"/>
    <w:uiPriority w:val="0"/>
    <w:pPr>
      <w:keepNext/>
      <w:keepLines/>
      <w:spacing w:before="200" w:after="0"/>
      <w:outlineLvl w:val="4"/>
    </w:pPr>
    <w:rPr>
      <w:rFonts w:ascii="Calibri" w:hAnsi="Calibri" w:eastAsia="MS Gothic" w:cs="Times New Roman"/>
      <w:color w:val="243F60"/>
    </w:rPr>
  </w:style>
  <w:style w:type="paragraph" w:styleId="8">
    <w:name w:val="heading 6"/>
    <w:basedOn w:val="1"/>
    <w:next w:val="1"/>
    <w:uiPriority w:val="0"/>
    <w:pPr>
      <w:keepNext/>
      <w:keepLines/>
      <w:spacing w:before="200" w:after="0"/>
      <w:outlineLvl w:val="5"/>
    </w:pPr>
    <w:rPr>
      <w:rFonts w:ascii="Calibri" w:hAnsi="Calibri" w:eastAsia="MS Gothic" w:cs="Times New Roman"/>
      <w:i/>
      <w:iCs/>
      <w:color w:val="243F60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00" w:after="0"/>
      <w:outlineLvl w:val="6"/>
    </w:pPr>
    <w:rPr>
      <w:rFonts w:ascii="Calibri" w:hAnsi="Calibri" w:eastAsia="MS Gothic" w:cs="Times New Roman"/>
      <w:i/>
      <w:iCs/>
      <w:color w:val="404040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00" w:after="0"/>
      <w:outlineLvl w:val="7"/>
    </w:pPr>
    <w:rPr>
      <w:rFonts w:ascii="Calibri" w:hAnsi="Calibri" w:eastAsia="MS Gothic" w:cs="Times New Roman"/>
      <w:color w:val="4F81BD"/>
      <w:sz w:val="20"/>
      <w:szCs w:val="20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00" w:after="0"/>
      <w:outlineLvl w:val="8"/>
    </w:pPr>
    <w:rPr>
      <w:rFonts w:ascii="Calibri" w:hAnsi="Calibri" w:eastAsia="MS Gothic" w:cs="Times New Roman"/>
      <w:i/>
      <w:iCs/>
      <w:color w:val="404040"/>
      <w:sz w:val="20"/>
      <w:szCs w:val="20"/>
    </w:rPr>
  </w:style>
  <w:style w:type="character" w:default="1" w:styleId="33">
    <w:name w:val="Default Paragraph Font"/>
    <w:uiPriority w:val="0"/>
  </w:style>
  <w:style w:type="table" w:default="1" w:styleId="3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uiPriority w:val="0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="ＭＳ 明朝" w:cs="Arial"/>
      <w:sz w:val="20"/>
      <w:szCs w:val="20"/>
      <w:lang w:val="en-US" w:eastAsia="en-US" w:bidi="ar-SA"/>
    </w:rPr>
  </w:style>
  <w:style w:type="paragraph" w:styleId="12">
    <w:name w:val="List 3"/>
    <w:basedOn w:val="1"/>
    <w:uiPriority w:val="0"/>
    <w:pPr>
      <w:ind w:left="1080" w:hanging="360"/>
      <w:contextualSpacing/>
    </w:pPr>
  </w:style>
  <w:style w:type="paragraph" w:styleId="13">
    <w:name w:val="List Number 2"/>
    <w:basedOn w:val="1"/>
    <w:qFormat/>
    <w:uiPriority w:val="0"/>
    <w:pPr>
      <w:numPr>
        <w:ilvl w:val="0"/>
        <w:numId w:val="1"/>
      </w:numPr>
      <w:contextualSpacing/>
    </w:pPr>
  </w:style>
  <w:style w:type="paragraph" w:styleId="14">
    <w:name w:val="List Number"/>
    <w:basedOn w:val="1"/>
    <w:qFormat/>
    <w:uiPriority w:val="0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uiPriority w:val="0"/>
    <w:pPr>
      <w:spacing w:line="240" w:lineRule="auto"/>
    </w:pPr>
    <w:rPr>
      <w:b/>
      <w:bCs/>
      <w:color w:val="4F81BD"/>
      <w:sz w:val="18"/>
      <w:szCs w:val="18"/>
    </w:rPr>
  </w:style>
  <w:style w:type="paragraph" w:styleId="16">
    <w:name w:val="List Bullet"/>
    <w:basedOn w:val="1"/>
    <w:qFormat/>
    <w:uiPriority w:val="0"/>
    <w:pPr>
      <w:numPr>
        <w:ilvl w:val="0"/>
        <w:numId w:val="3"/>
      </w:numPr>
      <w:contextualSpacing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List Bullet 3"/>
    <w:basedOn w:val="1"/>
    <w:uiPriority w:val="0"/>
    <w:pPr>
      <w:numPr>
        <w:ilvl w:val="0"/>
        <w:numId w:val="4"/>
      </w:numPr>
      <w:contextualSpacing/>
    </w:pPr>
  </w:style>
  <w:style w:type="paragraph" w:styleId="19">
    <w:name w:val="Body Text"/>
    <w:basedOn w:val="1"/>
    <w:qFormat/>
    <w:uiPriority w:val="0"/>
    <w:pPr>
      <w:spacing w:after="120"/>
    </w:pPr>
  </w:style>
  <w:style w:type="paragraph" w:styleId="20">
    <w:name w:val="List Number 3"/>
    <w:basedOn w:val="1"/>
    <w:qFormat/>
    <w:uiPriority w:val="0"/>
    <w:pPr>
      <w:numPr>
        <w:ilvl w:val="0"/>
        <w:numId w:val="5"/>
      </w:numPr>
      <w:contextualSpacing/>
    </w:pPr>
  </w:style>
  <w:style w:type="paragraph" w:styleId="21">
    <w:name w:val="List 2"/>
    <w:basedOn w:val="1"/>
    <w:uiPriority w:val="0"/>
    <w:pPr>
      <w:ind w:left="720" w:hanging="360"/>
      <w:contextualSpacing/>
    </w:pPr>
  </w:style>
  <w:style w:type="paragraph" w:styleId="22">
    <w:name w:val="List Continue"/>
    <w:basedOn w:val="1"/>
    <w:uiPriority w:val="0"/>
    <w:pPr>
      <w:spacing w:after="120"/>
      <w:ind w:left="360"/>
      <w:contextualSpacing/>
    </w:pPr>
  </w:style>
  <w:style w:type="paragraph" w:styleId="23">
    <w:name w:val="List Bullet 2"/>
    <w:basedOn w:val="1"/>
    <w:uiPriority w:val="0"/>
    <w:pPr>
      <w:numPr>
        <w:ilvl w:val="0"/>
        <w:numId w:val="6"/>
      </w:numPr>
      <w:contextualSpacing/>
    </w:pPr>
  </w:style>
  <w:style w:type="paragraph" w:styleId="24">
    <w:name w:val="footer"/>
    <w:basedOn w:val="1"/>
    <w:qFormat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uiPriority w:val="0"/>
    <w:rPr>
      <w:rFonts w:ascii="Calibri" w:hAnsi="Calibri" w:eastAsia="MS Gothic" w:cs="Times New Roman"/>
      <w:i/>
      <w:iCs/>
      <w:color w:val="4F81BD"/>
      <w:spacing w:val="15"/>
      <w:sz w:val="24"/>
      <w:szCs w:val="24"/>
    </w:rPr>
  </w:style>
  <w:style w:type="paragraph" w:styleId="27">
    <w:name w:val="List"/>
    <w:basedOn w:val="1"/>
    <w:uiPriority w:val="0"/>
    <w:pPr>
      <w:ind w:left="360" w:hanging="360"/>
      <w:contextualSpacing/>
    </w:pPr>
  </w:style>
  <w:style w:type="paragraph" w:styleId="28">
    <w:name w:val="Body Text 2"/>
    <w:basedOn w:val="1"/>
    <w:qFormat/>
    <w:uiPriority w:val="0"/>
    <w:pPr>
      <w:spacing w:after="120" w:line="480" w:lineRule="auto"/>
    </w:pPr>
  </w:style>
  <w:style w:type="paragraph" w:styleId="29">
    <w:name w:val="List Continue 2"/>
    <w:basedOn w:val="1"/>
    <w:uiPriority w:val="0"/>
    <w:pPr>
      <w:spacing w:after="120"/>
      <w:ind w:left="720"/>
      <w:contextualSpacing/>
    </w:pPr>
  </w:style>
  <w:style w:type="paragraph" w:styleId="30">
    <w:name w:val="List Continue 3"/>
    <w:basedOn w:val="1"/>
    <w:uiPriority w:val="0"/>
    <w:pPr>
      <w:spacing w:after="120"/>
      <w:ind w:left="1080"/>
      <w:contextualSpacing/>
    </w:pPr>
  </w:style>
  <w:style w:type="paragraph" w:styleId="31">
    <w:name w:val="Title"/>
    <w:basedOn w:val="1"/>
    <w:next w:val="1"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libri" w:hAnsi="Calibri" w:eastAsia="MS Gothic" w:cs="Times New Roman"/>
      <w:color w:val="17365D"/>
      <w:spacing w:val="5"/>
      <w:kern w:val="28"/>
      <w:sz w:val="52"/>
      <w:szCs w:val="52"/>
    </w:rPr>
  </w:style>
  <w:style w:type="character" w:styleId="34">
    <w:name w:val="Strong"/>
    <w:basedOn w:val="33"/>
    <w:uiPriority w:val="0"/>
    <w:rPr>
      <w:b/>
      <w:bCs/>
    </w:rPr>
  </w:style>
  <w:style w:type="character" w:styleId="35">
    <w:name w:val="Emphasis"/>
    <w:basedOn w:val="33"/>
    <w:qFormat/>
    <w:uiPriority w:val="0"/>
    <w:rPr>
      <w:i/>
      <w:iCs/>
    </w:rPr>
  </w:style>
  <w:style w:type="paragraph" w:customStyle="1" w:styleId="36">
    <w:name w:val="No Spacing"/>
    <w:qFormat/>
    <w:uiPriority w:val="0"/>
    <w:pPr>
      <w:spacing w:after="0" w:line="240" w:lineRule="auto"/>
    </w:pPr>
    <w:rPr>
      <w:rFonts w:ascii="Cambria" w:hAnsi="Cambria" w:eastAsia="ＭＳ 明朝" w:cs="Arial"/>
      <w:sz w:val="22"/>
      <w:szCs w:val="22"/>
      <w:lang w:val="en-US" w:eastAsia="en-US" w:bidi="ar-SA"/>
    </w:rPr>
  </w:style>
  <w:style w:type="paragraph" w:customStyle="1" w:styleId="37">
    <w:name w:val="List Paragraph"/>
    <w:basedOn w:val="1"/>
    <w:uiPriority w:val="0"/>
    <w:pPr>
      <w:ind w:left="720"/>
      <w:contextualSpacing/>
    </w:pPr>
  </w:style>
  <w:style w:type="paragraph" w:customStyle="1" w:styleId="38">
    <w:name w:val="Quote"/>
    <w:basedOn w:val="1"/>
    <w:next w:val="1"/>
    <w:uiPriority w:val="0"/>
    <w:rPr>
      <w:i/>
      <w:iCs/>
      <w:color w:val="000000"/>
    </w:rPr>
  </w:style>
  <w:style w:type="paragraph" w:customStyle="1" w:styleId="39">
    <w:name w:val="Intense Quote"/>
    <w:basedOn w:val="1"/>
    <w:next w:val="1"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0">
    <w:name w:val="Subtle Emphasis"/>
    <w:basedOn w:val="33"/>
    <w:qFormat/>
    <w:uiPriority w:val="0"/>
    <w:rPr>
      <w:i/>
      <w:iCs/>
      <w:color w:val="808080"/>
    </w:rPr>
  </w:style>
  <w:style w:type="character" w:customStyle="1" w:styleId="41">
    <w:name w:val="Intense Emphasis"/>
    <w:basedOn w:val="33"/>
    <w:qFormat/>
    <w:uiPriority w:val="0"/>
    <w:rPr>
      <w:b/>
      <w:bCs/>
      <w:i/>
      <w:iCs/>
      <w:color w:val="4F81BD"/>
    </w:rPr>
  </w:style>
  <w:style w:type="character" w:customStyle="1" w:styleId="42">
    <w:name w:val="Subtle Reference"/>
    <w:basedOn w:val="33"/>
    <w:qFormat/>
    <w:uiPriority w:val="0"/>
    <w:rPr>
      <w:smallCaps/>
      <w:color w:val="C0504D"/>
      <w:u w:val="single"/>
    </w:rPr>
  </w:style>
  <w:style w:type="character" w:customStyle="1" w:styleId="43">
    <w:name w:val="Intense Reference"/>
    <w:basedOn w:val="33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44">
    <w:name w:val="Book Title"/>
    <w:basedOn w:val="33"/>
    <w:uiPriority w:val="0"/>
    <w:rPr>
      <w:b/>
      <w:bCs/>
      <w:smallCaps/>
      <w:spacing w:val="5"/>
    </w:rPr>
  </w:style>
  <w:style w:type="paragraph" w:customStyle="1" w:styleId="45">
    <w:name w:val="TOC Heading"/>
    <w:basedOn w:val="3"/>
    <w:next w:val="1"/>
    <w:uiPriority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91</Words>
  <Characters>110</Characters>
  <Lines>25</Lines>
  <Paragraphs>20</Paragraphs>
  <TotalTime>19</TotalTime>
  <ScaleCrop>false</ScaleCrop>
  <LinksUpToDate>false</LinksUpToDate>
  <CharactersWithSpaces>112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姚祖鞭</cp:lastModifiedBy>
  <cp:lastPrinted>2024-11-29T02:43:59Z</cp:lastPrinted>
  <dcterms:modified xsi:type="dcterms:W3CDTF">2024-11-29T02:45:40Z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DB0AF71246B74646A13CC19681246926</vt:lpwstr>
  </property>
</Properties>
</file>